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9F" w:rsidRDefault="00AE219F" w:rsidP="00AE219F">
      <w:pPr>
        <w:jc w:val="center"/>
        <w:rPr>
          <w:rFonts w:ascii="Cooper Black" w:hAnsi="Cooper Black"/>
          <w:b/>
          <w:sz w:val="36"/>
          <w:szCs w:val="36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2A3A28FF" wp14:editId="144399AD">
            <wp:simplePos x="0" y="0"/>
            <wp:positionH relativeFrom="column">
              <wp:posOffset>5066071</wp:posOffset>
            </wp:positionH>
            <wp:positionV relativeFrom="paragraph">
              <wp:posOffset>-471949</wp:posOffset>
            </wp:positionV>
            <wp:extent cx="1165123" cy="1145789"/>
            <wp:effectExtent l="0" t="0" r="0" b="0"/>
            <wp:wrapNone/>
            <wp:docPr id="1" name="Picture 1" descr="http://www.minskole.no/minskole/kiss/pilot.nsf/nt/E9804019F25FF5D3C1257A730023D800/$File/i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nskole.no/minskole/kiss/pilot.nsf/nt/E9804019F25FF5D3C1257A730023D800/$File/ib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12" cy="114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b/>
          <w:sz w:val="36"/>
          <w:szCs w:val="36"/>
          <w:u w:val="single"/>
        </w:rPr>
        <w:t xml:space="preserve">International Baccalaureate </w:t>
      </w:r>
    </w:p>
    <w:p w:rsidR="00AE219F" w:rsidRDefault="009E7831" w:rsidP="00AE219F">
      <w:pPr>
        <w:jc w:val="center"/>
        <w:rPr>
          <w:rFonts w:ascii="Cooper Black" w:hAnsi="Cooper Black"/>
          <w:b/>
          <w:sz w:val="36"/>
          <w:szCs w:val="36"/>
          <w:u w:val="single"/>
        </w:rPr>
      </w:pPr>
      <w:r>
        <w:rPr>
          <w:rFonts w:ascii="Cooper Black" w:hAnsi="Cooper Black"/>
          <w:b/>
          <w:sz w:val="36"/>
          <w:szCs w:val="36"/>
          <w:u w:val="single"/>
        </w:rPr>
        <w:t>Geography Grading</w:t>
      </w:r>
      <w:bookmarkStart w:id="0" w:name="_GoBack"/>
      <w:bookmarkEnd w:id="0"/>
    </w:p>
    <w:p w:rsidR="00AE219F" w:rsidRDefault="00AE219F" w:rsidP="00AE219F">
      <w:pPr>
        <w:jc w:val="center"/>
        <w:rPr>
          <w:rFonts w:ascii="Cooper Black" w:hAnsi="Cooper Black"/>
          <w:b/>
          <w:sz w:val="36"/>
          <w:szCs w:val="36"/>
          <w:u w:val="single"/>
        </w:rPr>
      </w:pPr>
    </w:p>
    <w:p w:rsidR="00AE219F" w:rsidRPr="00EC28D6" w:rsidRDefault="00AE219F" w:rsidP="00AE219F">
      <w:pPr>
        <w:rPr>
          <w:rFonts w:ascii="Bookman Old Style" w:hAnsi="Bookman Old Style"/>
          <w:i/>
        </w:rPr>
      </w:pPr>
      <w:r w:rsidRPr="00EC28D6">
        <w:rPr>
          <w:rFonts w:ascii="Bookman Old Style" w:hAnsi="Bookman Old Style"/>
        </w:rPr>
        <w:t xml:space="preserve">Work submitted throughout this course will be assessed in accordance with IBO assessment standards.  All assignment will model IBO examination questions and essay options.  As such, all assignments/tests will be evaluated using IBO approved rubrics.  For each assignment, you will receive a grade and mark on the IBO scale </w:t>
      </w:r>
      <w:r>
        <w:rPr>
          <w:rFonts w:ascii="Bookman Old Style" w:hAnsi="Bookman Old Style"/>
        </w:rPr>
        <w:t xml:space="preserve">   </w:t>
      </w:r>
      <w:r w:rsidRPr="00EC28D6">
        <w:rPr>
          <w:rFonts w:ascii="Bookman Old Style" w:hAnsi="Bookman Old Style"/>
        </w:rPr>
        <w:t xml:space="preserve">(1-7).  Report card percentages will be translated using the conversion table below.  </w:t>
      </w:r>
      <w:r w:rsidRPr="00EC28D6">
        <w:rPr>
          <w:rFonts w:ascii="Bookman Old Style" w:hAnsi="Bookman Old Style"/>
          <w:i/>
        </w:rPr>
        <w:t xml:space="preserve">The conversion table is Geography specific and should not be considered a legitimate standard for any other IB subject. </w:t>
      </w:r>
    </w:p>
    <w:p w:rsidR="00AE219F" w:rsidRDefault="00AE219F" w:rsidP="00AE219F">
      <w:pPr>
        <w:rPr>
          <w:rFonts w:ascii="Cooper Black" w:hAnsi="Cooper Black"/>
          <w:i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AE219F" w:rsidTr="00DC36BA">
        <w:tc>
          <w:tcPr>
            <w:tcW w:w="2952" w:type="dxa"/>
            <w:shd w:val="clear" w:color="auto" w:fill="EEECE1" w:themeFill="background2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Raw Score</w:t>
            </w:r>
          </w:p>
        </w:tc>
        <w:tc>
          <w:tcPr>
            <w:tcW w:w="2952" w:type="dxa"/>
            <w:shd w:val="clear" w:color="auto" w:fill="EEECE1" w:themeFill="background2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IBO Grade</w:t>
            </w:r>
          </w:p>
        </w:tc>
        <w:tc>
          <w:tcPr>
            <w:tcW w:w="2952" w:type="dxa"/>
            <w:shd w:val="clear" w:color="auto" w:fill="EEECE1" w:themeFill="background2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Report Card Percentage Grade*</w:t>
            </w:r>
          </w:p>
        </w:tc>
      </w:tr>
      <w:tr w:rsidR="00AE219F" w:rsidTr="00DC36BA"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75-100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97-100</w:t>
            </w:r>
          </w:p>
        </w:tc>
      </w:tr>
      <w:tr w:rsidR="00AE219F" w:rsidTr="00DC36BA"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64-74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93-96</w:t>
            </w:r>
          </w:p>
        </w:tc>
      </w:tr>
      <w:tr w:rsidR="00AE219F" w:rsidTr="00DC36BA"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53-63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84-92</w:t>
            </w:r>
          </w:p>
        </w:tc>
      </w:tr>
      <w:tr w:rsidR="00AE219F" w:rsidTr="00DC36BA"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42-52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72-83</w:t>
            </w:r>
          </w:p>
        </w:tc>
      </w:tr>
      <w:tr w:rsidR="00AE219F" w:rsidTr="00DC36BA"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31-41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61-71</w:t>
            </w:r>
          </w:p>
        </w:tc>
      </w:tr>
      <w:tr w:rsidR="00AE219F" w:rsidTr="00DC36BA"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20-30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50-60</w:t>
            </w:r>
          </w:p>
        </w:tc>
      </w:tr>
      <w:tr w:rsidR="00AE219F" w:rsidTr="00DC36BA"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Less than 20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0-49</w:t>
            </w:r>
          </w:p>
        </w:tc>
      </w:tr>
    </w:tbl>
    <w:p w:rsidR="00AE219F" w:rsidRDefault="00AE219F" w:rsidP="00AE219F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AE219F" w:rsidTr="00DC36BA">
        <w:tc>
          <w:tcPr>
            <w:tcW w:w="2952" w:type="dxa"/>
            <w:shd w:val="clear" w:color="auto" w:fill="EEECE1" w:themeFill="background2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Raw Score</w:t>
            </w:r>
          </w:p>
        </w:tc>
        <w:tc>
          <w:tcPr>
            <w:tcW w:w="2952" w:type="dxa"/>
            <w:shd w:val="clear" w:color="auto" w:fill="EEECE1" w:themeFill="background2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IBO Grade</w:t>
            </w:r>
          </w:p>
        </w:tc>
        <w:tc>
          <w:tcPr>
            <w:tcW w:w="2952" w:type="dxa"/>
            <w:shd w:val="clear" w:color="auto" w:fill="EEECE1" w:themeFill="background2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Report Card Percentage Grade*</w:t>
            </w:r>
          </w:p>
        </w:tc>
      </w:tr>
      <w:tr w:rsidR="00AE219F" w:rsidTr="00DC36BA"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37.5-50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97-100</w:t>
            </w:r>
          </w:p>
        </w:tc>
      </w:tr>
      <w:tr w:rsidR="00AE219F" w:rsidTr="00DC36BA"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32.0-37.4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93-96</w:t>
            </w:r>
          </w:p>
        </w:tc>
      </w:tr>
      <w:tr w:rsidR="00AE219F" w:rsidTr="00DC36BA"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26.5-31.9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84-92</w:t>
            </w:r>
          </w:p>
        </w:tc>
      </w:tr>
      <w:tr w:rsidR="00AE219F" w:rsidTr="00DC36BA"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21.0-26.4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72-83</w:t>
            </w:r>
          </w:p>
        </w:tc>
      </w:tr>
      <w:tr w:rsidR="00AE219F" w:rsidTr="00DC36BA"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15.5-20.9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61-71</w:t>
            </w:r>
          </w:p>
        </w:tc>
      </w:tr>
      <w:tr w:rsidR="00AE219F" w:rsidTr="00DC36BA"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10-15.4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50-60</w:t>
            </w:r>
          </w:p>
        </w:tc>
      </w:tr>
      <w:tr w:rsidR="00AE219F" w:rsidTr="00DC36BA"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Less than 10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AE219F" w:rsidRDefault="00AE219F" w:rsidP="00DC36BA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0-49</w:t>
            </w:r>
          </w:p>
        </w:tc>
      </w:tr>
    </w:tbl>
    <w:p w:rsidR="00AE219F" w:rsidRDefault="00AE219F" w:rsidP="00AE21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*Report card percentage grades have been determined in accordance with a standardized conversion table used by Canadian universities to interpret IBO grades.</w:t>
      </w:r>
    </w:p>
    <w:p w:rsidR="00AE219F" w:rsidRPr="00EC28D6" w:rsidRDefault="00AE219F" w:rsidP="00AE219F">
      <w:pPr>
        <w:rPr>
          <w:rFonts w:ascii="Bookman Old Style" w:hAnsi="Bookman Old Style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71569D4" wp14:editId="1B89D1F2">
            <wp:simplePos x="0" y="0"/>
            <wp:positionH relativeFrom="column">
              <wp:posOffset>1893570</wp:posOffset>
            </wp:positionH>
            <wp:positionV relativeFrom="paragraph">
              <wp:posOffset>18415</wp:posOffset>
            </wp:positionV>
            <wp:extent cx="1760220" cy="1433195"/>
            <wp:effectExtent l="19050" t="0" r="0" b="0"/>
            <wp:wrapThrough wrapText="bothSides">
              <wp:wrapPolygon edited="0">
                <wp:start x="-234" y="0"/>
                <wp:lineTo x="-234" y="21246"/>
                <wp:lineTo x="21506" y="21246"/>
                <wp:lineTo x="21506" y="0"/>
                <wp:lineTo x="-234" y="0"/>
              </wp:wrapPolygon>
            </wp:wrapThrough>
            <wp:docPr id="2" name="Picture 2" descr="http://images.clipart.com/thb/thb6/CL/focus_04/education_01/3039344.thb.jpg?hobb4508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.com/thb/thb6/CL/focus_04/education_01/3039344.thb.jpg?hobb4508167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19F" w:rsidRDefault="00AE219F" w:rsidP="00AE219F"/>
    <w:p w:rsidR="008E2674" w:rsidRDefault="009E7831"/>
    <w:sectPr w:rsidR="008E2674" w:rsidSect="009B696F">
      <w:pgSz w:w="12240" w:h="15840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9F"/>
    <w:rsid w:val="009E7831"/>
    <w:rsid w:val="00AA6642"/>
    <w:rsid w:val="00AE219F"/>
    <w:rsid w:val="00F9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8B278-3D52-4A8E-9702-23D8FC09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2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ages.clipart.com/thb/thb6/CL/focus_04/education_01/3039344.thb.jpg?hobb45081673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Hendren, Julie</dc:creator>
  <cp:lastModifiedBy>Hendren, Julie</cp:lastModifiedBy>
  <cp:revision>2</cp:revision>
  <cp:lastPrinted>2016-09-05T15:36:00Z</cp:lastPrinted>
  <dcterms:created xsi:type="dcterms:W3CDTF">2014-09-05T14:22:00Z</dcterms:created>
  <dcterms:modified xsi:type="dcterms:W3CDTF">2016-09-05T15:36:00Z</dcterms:modified>
</cp:coreProperties>
</file>